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AF8E" w14:textId="77777777" w:rsidR="0010502C" w:rsidRDefault="0010502C" w:rsidP="0010502C">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DESTEK YEMİNLİ MALİ MÜŞAVİRLİK</w:t>
      </w:r>
    </w:p>
    <w:p w14:paraId="41B4B22D" w14:textId="77777777" w:rsidR="0010502C" w:rsidRDefault="0010502C" w:rsidP="0010502C">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LİMİTED ŞİRKETİ</w:t>
      </w:r>
    </w:p>
    <w:p w14:paraId="4C244F26" w14:textId="77777777" w:rsidR="0010502C" w:rsidRDefault="0010502C" w:rsidP="0010502C">
      <w:pPr>
        <w:spacing w:line="252" w:lineRule="auto"/>
        <w:jc w:val="center"/>
        <w:rPr>
          <w:b/>
          <w:color w:val="008000"/>
        </w:rPr>
      </w:pPr>
      <w:r>
        <w:rPr>
          <w:b/>
          <w:color w:val="008000"/>
        </w:rPr>
        <w:t xml:space="preserve">SAHRAYICEDİT MAH. ATATÜRK CAD. MESA KOZ PLAZA NO:69 K:11 D:146 KADIKÖY/İST. </w:t>
      </w:r>
    </w:p>
    <w:p w14:paraId="27FD46BD" w14:textId="77777777" w:rsidR="0010502C" w:rsidRDefault="0010502C" w:rsidP="0010502C">
      <w:pPr>
        <w:spacing w:line="252" w:lineRule="auto"/>
        <w:jc w:val="center"/>
        <w:rPr>
          <w:b/>
          <w:color w:val="008000"/>
        </w:rPr>
      </w:pPr>
      <w:r>
        <w:rPr>
          <w:b/>
          <w:color w:val="008000"/>
        </w:rPr>
        <w:t xml:space="preserve">TEL:0 216 759 33 58 </w:t>
      </w:r>
      <w:proofErr w:type="spellStart"/>
      <w:r>
        <w:rPr>
          <w:b/>
          <w:color w:val="008000"/>
        </w:rPr>
        <w:t>pbx</w:t>
      </w:r>
      <w:proofErr w:type="spellEnd"/>
    </w:p>
    <w:p w14:paraId="3A8F83A6" w14:textId="77777777" w:rsidR="0010502C" w:rsidRDefault="0010502C" w:rsidP="0010502C">
      <w:pPr>
        <w:spacing w:line="252" w:lineRule="auto"/>
        <w:jc w:val="center"/>
        <w:rPr>
          <w:bCs/>
          <w:color w:val="008000"/>
        </w:rPr>
      </w:pPr>
      <w:r>
        <w:rPr>
          <w:bCs/>
          <w:color w:val="008000"/>
        </w:rPr>
        <w:t>FAX:0 216 759 49 39</w:t>
      </w:r>
    </w:p>
    <w:tbl>
      <w:tblPr>
        <w:tblW w:w="9681" w:type="dxa"/>
        <w:tblInd w:w="-108" w:type="dxa"/>
        <w:tblCellMar>
          <w:left w:w="70" w:type="dxa"/>
          <w:right w:w="70" w:type="dxa"/>
        </w:tblCellMar>
        <w:tblLook w:val="04A0" w:firstRow="1" w:lastRow="0" w:firstColumn="1" w:lastColumn="0" w:noHBand="0" w:noVBand="1"/>
      </w:tblPr>
      <w:tblGrid>
        <w:gridCol w:w="2689"/>
        <w:gridCol w:w="384"/>
        <w:gridCol w:w="6608"/>
      </w:tblGrid>
      <w:tr w:rsidR="0010502C" w14:paraId="394132B9" w14:textId="77777777" w:rsidTr="000B3216">
        <w:trPr>
          <w:cantSplit/>
          <w:trHeight w:val="247"/>
        </w:trPr>
        <w:tc>
          <w:tcPr>
            <w:tcW w:w="9681" w:type="dxa"/>
            <w:gridSpan w:val="3"/>
            <w:hideMark/>
          </w:tcPr>
          <w:p w14:paraId="2EBA399E" w14:textId="77777777" w:rsidR="0010502C" w:rsidRDefault="0010502C" w:rsidP="000B3216">
            <w:pPr>
              <w:spacing w:line="252" w:lineRule="auto"/>
              <w:jc w:val="center"/>
              <w:rPr>
                <w:rFonts w:ascii="Times New Roman" w:eastAsia="Times New Roman" w:hAnsi="Times New Roman" w:cs="Times New Roman"/>
              </w:rPr>
            </w:pPr>
            <w:r>
              <w:rPr>
                <w:b/>
                <w:u w:val="single"/>
              </w:rPr>
              <w:t xml:space="preserve">S   İ   R   K   Ü   L   E   R           </w:t>
            </w:r>
            <w:proofErr w:type="spellStart"/>
            <w:r>
              <w:rPr>
                <w:b/>
                <w:u w:val="single"/>
              </w:rPr>
              <w:t>R</w:t>
            </w:r>
            <w:proofErr w:type="spellEnd"/>
            <w:r>
              <w:rPr>
                <w:b/>
                <w:u w:val="single"/>
              </w:rPr>
              <w:t xml:space="preserve">   A   P   O   R        </w:t>
            </w:r>
            <w:proofErr w:type="gramStart"/>
            <w:r>
              <w:rPr>
                <w:b/>
                <w:u w:val="single"/>
              </w:rPr>
              <w:t xml:space="preserve">  .</w:t>
            </w:r>
            <w:proofErr w:type="gramEnd"/>
          </w:p>
        </w:tc>
      </w:tr>
      <w:tr w:rsidR="0010502C" w14:paraId="611A59A7" w14:textId="77777777" w:rsidTr="000B3216">
        <w:trPr>
          <w:cantSplit/>
          <w:trHeight w:val="225"/>
        </w:trPr>
        <w:tc>
          <w:tcPr>
            <w:tcW w:w="9681" w:type="dxa"/>
            <w:gridSpan w:val="3"/>
            <w:hideMark/>
          </w:tcPr>
          <w:p w14:paraId="1543B242" w14:textId="77777777" w:rsidR="0010502C" w:rsidRDefault="0010502C" w:rsidP="000B3216">
            <w:pPr>
              <w:spacing w:line="252" w:lineRule="auto"/>
              <w:rPr>
                <w:rFonts w:ascii="Times New Roman" w:eastAsia="Times New Roman" w:hAnsi="Times New Roman" w:cs="Times New Roman"/>
              </w:rPr>
            </w:pPr>
            <w:r>
              <w:rPr>
                <w:b/>
              </w:rPr>
              <w:t xml:space="preserve">Destek </w:t>
            </w:r>
            <w:proofErr w:type="gramStart"/>
            <w:r>
              <w:rPr>
                <w:b/>
              </w:rPr>
              <w:t>YMM  LTD.</w:t>
            </w:r>
            <w:proofErr w:type="gramEnd"/>
            <w:r>
              <w:rPr>
                <w:b/>
              </w:rPr>
              <w:t xml:space="preserve"> </w:t>
            </w:r>
            <w:proofErr w:type="spellStart"/>
            <w:r>
              <w:rPr>
                <w:b/>
              </w:rPr>
              <w:t>ŞTİ’nin</w:t>
            </w:r>
            <w:proofErr w:type="spellEnd"/>
            <w:r>
              <w:rPr>
                <w:b/>
              </w:rPr>
              <w:t xml:space="preserve"> müşterilerine özel bir hizmetidir. İzinsiz çoğaltılamaz, iktibas edilemez.</w:t>
            </w:r>
          </w:p>
        </w:tc>
      </w:tr>
      <w:tr w:rsidR="0010502C" w14:paraId="1C892697" w14:textId="77777777" w:rsidTr="000B3216">
        <w:trPr>
          <w:trHeight w:val="225"/>
        </w:trPr>
        <w:tc>
          <w:tcPr>
            <w:tcW w:w="2689" w:type="dxa"/>
            <w:hideMark/>
          </w:tcPr>
          <w:p w14:paraId="4AEE470A" w14:textId="77777777" w:rsidR="0010502C" w:rsidRDefault="0010502C" w:rsidP="000B3216">
            <w:pPr>
              <w:spacing w:line="252" w:lineRule="auto"/>
              <w:rPr>
                <w:rFonts w:ascii="Times New Roman" w:eastAsia="Times New Roman" w:hAnsi="Times New Roman" w:cs="Times New Roman"/>
                <w:b/>
              </w:rPr>
            </w:pPr>
            <w:r>
              <w:rPr>
                <w:rFonts w:ascii="Times New Roman" w:hAnsi="Times New Roman" w:cs="Times New Roman"/>
                <w:b/>
              </w:rPr>
              <w:t>SİRKÜLER TARİHİ</w:t>
            </w:r>
          </w:p>
        </w:tc>
        <w:tc>
          <w:tcPr>
            <w:tcW w:w="384" w:type="dxa"/>
            <w:hideMark/>
          </w:tcPr>
          <w:p w14:paraId="32282FA3" w14:textId="77777777" w:rsidR="0010502C" w:rsidRDefault="0010502C" w:rsidP="000B3216">
            <w:pPr>
              <w:spacing w:line="252" w:lineRule="auto"/>
              <w:rPr>
                <w:rFonts w:ascii="Times New Roman" w:eastAsia="Times New Roman" w:hAnsi="Times New Roman" w:cs="Times New Roman"/>
                <w:b/>
              </w:rPr>
            </w:pPr>
            <w:r>
              <w:rPr>
                <w:b/>
              </w:rPr>
              <w:t>:</w:t>
            </w:r>
          </w:p>
        </w:tc>
        <w:tc>
          <w:tcPr>
            <w:tcW w:w="6608" w:type="dxa"/>
            <w:hideMark/>
          </w:tcPr>
          <w:p w14:paraId="4AB8545C" w14:textId="77777777" w:rsidR="0010502C" w:rsidRDefault="0010502C" w:rsidP="000B3216">
            <w:pPr>
              <w:spacing w:line="252" w:lineRule="auto"/>
              <w:rPr>
                <w:rFonts w:ascii="Times New Roman" w:eastAsia="Times New Roman" w:hAnsi="Times New Roman" w:cs="Times New Roman"/>
                <w:b/>
              </w:rPr>
            </w:pPr>
            <w:r>
              <w:rPr>
                <w:rFonts w:ascii="Times New Roman" w:hAnsi="Times New Roman" w:cs="Times New Roman"/>
                <w:b/>
              </w:rPr>
              <w:t>29/12/2025</w:t>
            </w:r>
          </w:p>
        </w:tc>
      </w:tr>
      <w:tr w:rsidR="0010502C" w14:paraId="3151BF14" w14:textId="77777777" w:rsidTr="000B3216">
        <w:trPr>
          <w:trHeight w:val="225"/>
        </w:trPr>
        <w:tc>
          <w:tcPr>
            <w:tcW w:w="2689" w:type="dxa"/>
            <w:hideMark/>
          </w:tcPr>
          <w:p w14:paraId="549A282D" w14:textId="77777777" w:rsidR="0010502C" w:rsidRDefault="0010502C" w:rsidP="000B3216">
            <w:pPr>
              <w:spacing w:line="252" w:lineRule="auto"/>
              <w:rPr>
                <w:rFonts w:ascii="Times New Roman" w:eastAsia="Times New Roman" w:hAnsi="Times New Roman" w:cs="Times New Roman"/>
                <w:b/>
              </w:rPr>
            </w:pPr>
            <w:r>
              <w:rPr>
                <w:rFonts w:ascii="Times New Roman" w:hAnsi="Times New Roman" w:cs="Times New Roman"/>
                <w:b/>
              </w:rPr>
              <w:t>SİRKÜLER SAYI</w:t>
            </w:r>
          </w:p>
        </w:tc>
        <w:tc>
          <w:tcPr>
            <w:tcW w:w="384" w:type="dxa"/>
            <w:hideMark/>
          </w:tcPr>
          <w:p w14:paraId="39041E77" w14:textId="77777777" w:rsidR="0010502C" w:rsidRDefault="0010502C" w:rsidP="000B3216">
            <w:pPr>
              <w:spacing w:line="252" w:lineRule="auto"/>
              <w:rPr>
                <w:rFonts w:ascii="Times New Roman" w:eastAsia="Times New Roman" w:hAnsi="Times New Roman" w:cs="Times New Roman"/>
                <w:b/>
              </w:rPr>
            </w:pPr>
            <w:r>
              <w:rPr>
                <w:b/>
              </w:rPr>
              <w:t>:</w:t>
            </w:r>
          </w:p>
        </w:tc>
        <w:tc>
          <w:tcPr>
            <w:tcW w:w="6608" w:type="dxa"/>
            <w:hideMark/>
          </w:tcPr>
          <w:p w14:paraId="6E118615" w14:textId="7E16066E" w:rsidR="0010502C" w:rsidRDefault="0010502C" w:rsidP="000B3216">
            <w:pPr>
              <w:spacing w:line="252" w:lineRule="auto"/>
              <w:rPr>
                <w:rFonts w:ascii="Times New Roman" w:eastAsia="Times New Roman" w:hAnsi="Times New Roman" w:cs="Times New Roman"/>
                <w:b/>
              </w:rPr>
            </w:pPr>
            <w:r>
              <w:rPr>
                <w:rFonts w:ascii="Times New Roman" w:hAnsi="Times New Roman" w:cs="Times New Roman"/>
                <w:b/>
              </w:rPr>
              <w:t>2025/18</w:t>
            </w:r>
            <w:r>
              <w:rPr>
                <w:rFonts w:ascii="Times New Roman" w:hAnsi="Times New Roman" w:cs="Times New Roman"/>
                <w:b/>
              </w:rPr>
              <w:t>7</w:t>
            </w:r>
          </w:p>
        </w:tc>
      </w:tr>
      <w:tr w:rsidR="0010502C" w14:paraId="080C89CA" w14:textId="77777777" w:rsidTr="000B3216">
        <w:trPr>
          <w:trHeight w:val="607"/>
        </w:trPr>
        <w:tc>
          <w:tcPr>
            <w:tcW w:w="2689" w:type="dxa"/>
            <w:hideMark/>
          </w:tcPr>
          <w:p w14:paraId="281C2807" w14:textId="77777777" w:rsidR="0010502C" w:rsidRDefault="0010502C" w:rsidP="000B3216">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KONU</w:t>
            </w:r>
          </w:p>
        </w:tc>
        <w:tc>
          <w:tcPr>
            <w:tcW w:w="384" w:type="dxa"/>
            <w:hideMark/>
          </w:tcPr>
          <w:p w14:paraId="5B384C23" w14:textId="77777777" w:rsidR="0010502C" w:rsidRDefault="0010502C" w:rsidP="000B3216">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w:t>
            </w:r>
          </w:p>
        </w:tc>
        <w:tc>
          <w:tcPr>
            <w:tcW w:w="6608" w:type="dxa"/>
            <w:vAlign w:val="center"/>
            <w:hideMark/>
          </w:tcPr>
          <w:p w14:paraId="19CDD261" w14:textId="0B74AE88" w:rsidR="0010502C" w:rsidRPr="00C57031" w:rsidRDefault="0010502C" w:rsidP="00F11151">
            <w:pPr>
              <w:jc w:val="both"/>
              <w:rPr>
                <w:rFonts w:ascii="Times New Roman" w:eastAsia="Times New Roman" w:hAnsi="Times New Roman" w:cs="Times New Roman"/>
                <w:color w:val="2D4050"/>
                <w:kern w:val="0"/>
                <w:sz w:val="24"/>
                <w:szCs w:val="24"/>
                <w:lang w:eastAsia="tr-TR"/>
                <w14:ligatures w14:val="none"/>
              </w:rPr>
            </w:pPr>
            <w:r w:rsidRPr="00C57031">
              <w:rPr>
                <w:rFonts w:ascii="Times New Roman" w:hAnsi="Times New Roman" w:cs="Times New Roman"/>
                <w:b/>
                <w:bCs/>
                <w:sz w:val="24"/>
                <w:szCs w:val="24"/>
              </w:rPr>
              <w:t xml:space="preserve">4691 Ve 5746 Sayılı Kanunlar Kapsamında Çalışanlara Sağlanan Gelir Vergisi Stopaj Teşvikine İlişkin Uzaktan Çalışma Süreleri 31.12.2026 Tarihine Kadar Uzatıldı </w:t>
            </w:r>
          </w:p>
        </w:tc>
      </w:tr>
    </w:tbl>
    <w:p w14:paraId="03B3DCE3" w14:textId="77777777" w:rsidR="0010502C" w:rsidRDefault="0010502C" w:rsidP="00277DE0">
      <w:pPr>
        <w:jc w:val="both"/>
        <w:rPr>
          <w:rFonts w:ascii="Times New Roman" w:hAnsi="Times New Roman" w:cs="Times New Roman"/>
        </w:rPr>
      </w:pPr>
    </w:p>
    <w:p w14:paraId="6DFFCA43" w14:textId="77777777" w:rsidR="00277DE0" w:rsidRPr="00C57031" w:rsidRDefault="00277DE0" w:rsidP="00277DE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C57031">
        <w:rPr>
          <w:rFonts w:ascii="Times New Roman" w:hAnsi="Times New Roman" w:cs="Times New Roman"/>
          <w:sz w:val="24"/>
          <w:szCs w:val="24"/>
        </w:rPr>
        <w:t>ÖZET</w:t>
      </w:r>
      <w:r w:rsidRPr="00C57031">
        <w:rPr>
          <w:rFonts w:ascii="Times New Roman" w:hAnsi="Times New Roman" w:cs="Times New Roman"/>
          <w:sz w:val="24"/>
          <w:szCs w:val="24"/>
        </w:rPr>
        <w:t>:</w:t>
      </w:r>
    </w:p>
    <w:p w14:paraId="0AED36F2" w14:textId="77777777" w:rsidR="00277DE0" w:rsidRPr="00C57031" w:rsidRDefault="00277DE0" w:rsidP="00277DE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C57031">
        <w:rPr>
          <w:rFonts w:ascii="Times New Roman" w:hAnsi="Times New Roman" w:cs="Times New Roman"/>
          <w:sz w:val="24"/>
          <w:szCs w:val="24"/>
        </w:rPr>
        <w:t xml:space="preserve">10766 sayılı Cumhurbaşkanı Kararı ile 4691 sayılı Teknoloji Geliştirme Bölgeleri Kanununun geçici 2. maddesinin üçüncü fıkrası ile 5746 sayılı </w:t>
      </w:r>
      <w:proofErr w:type="spellStart"/>
      <w:r w:rsidRPr="00C57031">
        <w:rPr>
          <w:rFonts w:ascii="Times New Roman" w:hAnsi="Times New Roman" w:cs="Times New Roman"/>
          <w:sz w:val="24"/>
          <w:szCs w:val="24"/>
        </w:rPr>
        <w:t>Araştrıma</w:t>
      </w:r>
      <w:proofErr w:type="spellEnd"/>
      <w:r w:rsidRPr="00C57031">
        <w:rPr>
          <w:rFonts w:ascii="Times New Roman" w:hAnsi="Times New Roman" w:cs="Times New Roman"/>
          <w:sz w:val="24"/>
          <w:szCs w:val="24"/>
        </w:rPr>
        <w:t>, Geliştirme ve Tasarım Faaliyetlerinin Desteklenmesi Hakkında Kanunun 3 üncü maddesinin ikinci fıkrasında yer alan gelir vergisi stopajı teşviki kapsamında, teknoloji geliştirme bölgeleri ile Ar-</w:t>
      </w:r>
      <w:proofErr w:type="spellStart"/>
      <w:r w:rsidRPr="00C57031">
        <w:rPr>
          <w:rFonts w:ascii="Times New Roman" w:hAnsi="Times New Roman" w:cs="Times New Roman"/>
          <w:sz w:val="24"/>
          <w:szCs w:val="24"/>
        </w:rPr>
        <w:t>ge</w:t>
      </w:r>
      <w:proofErr w:type="spellEnd"/>
      <w:r w:rsidRPr="00C57031">
        <w:rPr>
          <w:rFonts w:ascii="Times New Roman" w:hAnsi="Times New Roman" w:cs="Times New Roman"/>
          <w:sz w:val="24"/>
          <w:szCs w:val="24"/>
        </w:rPr>
        <w:t xml:space="preserve"> veya Tasarım merkezlerinde çalışan personelin toplam sayısına veya teşvike konu edilen toplam çalışma sürelerine uygulanmak üzere söz konusu bölge ve merkezler dışında geçirdikleri süreler bakımından belirlenen oranın, 31.12.2026 tarihine kadar; </w:t>
      </w:r>
    </w:p>
    <w:p w14:paraId="3DE6C36F" w14:textId="77777777" w:rsidR="00277DE0" w:rsidRPr="00C57031" w:rsidRDefault="00277DE0" w:rsidP="00277DE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C57031">
        <w:rPr>
          <w:rFonts w:ascii="Times New Roman" w:hAnsi="Times New Roman" w:cs="Times New Roman"/>
          <w:sz w:val="24"/>
          <w:szCs w:val="24"/>
        </w:rPr>
        <w:t xml:space="preserve">- Mahiyeti Bakanlıkça belirlenecek bilişim personeline yüzde yüz, </w:t>
      </w:r>
    </w:p>
    <w:p w14:paraId="4A1DC684" w14:textId="77777777" w:rsidR="00277DE0" w:rsidRPr="00C57031" w:rsidRDefault="00277DE0" w:rsidP="00277DE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C57031">
        <w:rPr>
          <w:rFonts w:ascii="Times New Roman" w:hAnsi="Times New Roman" w:cs="Times New Roman"/>
          <w:sz w:val="24"/>
          <w:szCs w:val="24"/>
        </w:rPr>
        <w:t xml:space="preserve">- Bunlar dışındaki personele ise yüzde yetmiş beş, </w:t>
      </w:r>
    </w:p>
    <w:p w14:paraId="3543675E" w14:textId="77777777" w:rsidR="00277DE0" w:rsidRPr="00C57031" w:rsidRDefault="00277DE0" w:rsidP="00277DE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roofErr w:type="gramStart"/>
      <w:r w:rsidRPr="00C57031">
        <w:rPr>
          <w:rFonts w:ascii="Times New Roman" w:hAnsi="Times New Roman" w:cs="Times New Roman"/>
          <w:sz w:val="24"/>
          <w:szCs w:val="24"/>
        </w:rPr>
        <w:t>olarak</w:t>
      </w:r>
      <w:proofErr w:type="gramEnd"/>
      <w:r w:rsidRPr="00C57031">
        <w:rPr>
          <w:rFonts w:ascii="Times New Roman" w:hAnsi="Times New Roman" w:cs="Times New Roman"/>
          <w:sz w:val="24"/>
          <w:szCs w:val="24"/>
        </w:rPr>
        <w:t xml:space="preserve"> uygulanmasına karar verildi. </w:t>
      </w:r>
    </w:p>
    <w:p w14:paraId="5E5E90C2" w14:textId="77777777" w:rsidR="00277DE0" w:rsidRPr="00C57031" w:rsidRDefault="00277DE0" w:rsidP="00277DE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C57031">
        <w:rPr>
          <w:rFonts w:ascii="Times New Roman" w:hAnsi="Times New Roman" w:cs="Times New Roman"/>
          <w:sz w:val="24"/>
          <w:szCs w:val="24"/>
        </w:rPr>
        <w:t xml:space="preserve">Daha önce bu süre, 9368 sayılı Cumhurbaşkanı Kararı ile 31.12.2025 tarihine kadar uzatılmıştı. </w:t>
      </w:r>
    </w:p>
    <w:p w14:paraId="29D1CC7F" w14:textId="1C154D6E" w:rsidR="00277DE0" w:rsidRPr="00C57031" w:rsidRDefault="00277DE0" w:rsidP="00277DE0">
      <w:pPr>
        <w:jc w:val="both"/>
        <w:rPr>
          <w:rFonts w:ascii="Times New Roman" w:hAnsi="Times New Roman" w:cs="Times New Roman"/>
          <w:sz w:val="24"/>
          <w:szCs w:val="24"/>
        </w:rPr>
      </w:pPr>
      <w:r w:rsidRPr="00C57031">
        <w:rPr>
          <w:rFonts w:ascii="Times New Roman" w:hAnsi="Times New Roman" w:cs="Times New Roman"/>
          <w:sz w:val="24"/>
          <w:szCs w:val="24"/>
        </w:rPr>
        <w:t xml:space="preserve">3 Şubat 2021 tarihli </w:t>
      </w:r>
      <w:proofErr w:type="gramStart"/>
      <w:r w:rsidRPr="00C57031">
        <w:rPr>
          <w:rFonts w:ascii="Times New Roman" w:hAnsi="Times New Roman" w:cs="Times New Roman"/>
          <w:sz w:val="24"/>
          <w:szCs w:val="24"/>
        </w:rPr>
        <w:t>Resmi</w:t>
      </w:r>
      <w:proofErr w:type="gramEnd"/>
      <w:r w:rsidRPr="00C57031">
        <w:rPr>
          <w:rFonts w:ascii="Times New Roman" w:hAnsi="Times New Roman" w:cs="Times New Roman"/>
          <w:sz w:val="24"/>
          <w:szCs w:val="24"/>
        </w:rPr>
        <w:t xml:space="preserve"> Gazetede yayımlanan 7263 sayılı Kanun ile 4691 sayılı Teknoloji Geliştirme Bölgeleri Kanunu ile 5746 sayılı Araştırma, Geliştirme ve Tasarım Faaliyetlerinin Desteklenmesi Hakkında Kanun’da bazı değişiklikler yapılmış ve yapılan bu değişiklikler uyarınca; </w:t>
      </w:r>
    </w:p>
    <w:p w14:paraId="68C6F0FA" w14:textId="7B685A06" w:rsidR="00277DE0" w:rsidRPr="00C57031" w:rsidRDefault="00277DE0" w:rsidP="00277DE0">
      <w:pPr>
        <w:jc w:val="both"/>
        <w:rPr>
          <w:rFonts w:ascii="Times New Roman" w:hAnsi="Times New Roman" w:cs="Times New Roman"/>
          <w:sz w:val="24"/>
          <w:szCs w:val="24"/>
        </w:rPr>
      </w:pPr>
      <w:r w:rsidRPr="00C57031">
        <w:rPr>
          <w:rFonts w:ascii="Times New Roman" w:hAnsi="Times New Roman" w:cs="Times New Roman"/>
          <w:sz w:val="24"/>
          <w:szCs w:val="24"/>
        </w:rPr>
        <w:t xml:space="preserve">4691 sayılı Kanun kapsamında Teknoloji Geliştirme Bölgesinde çalışan AR-GE, tasarım ve destek personelinin bu görevleri ile ilgili ücretlerine tanınan vergi istisnası kaldırılarak 31/12/2028 tarihine kadar, bölgede çalışan AR-GE, tasarım ve destek personelinin bu görevleri ile ilgili ücretleri üzerinden asgari geçim indirimi uygulandıktan sonra hesaplanan gelir vergisi; verilecek muhtasar beyanname üzerinden tahakkuk eden vergiden indirilmek suretiyle terkin edileceği hükme bağlanmış ve 4691 sayılı Kanunun kapsamında Bölgede yer alan işletmelerde gelir vergisi stopajı teşvikine konu edilen toplam çalışma sürelerinin yüzde yirmisini aşmamak </w:t>
      </w:r>
      <w:r w:rsidRPr="00C57031">
        <w:rPr>
          <w:rFonts w:ascii="Times New Roman" w:hAnsi="Times New Roman" w:cs="Times New Roman"/>
          <w:sz w:val="24"/>
          <w:szCs w:val="24"/>
        </w:rPr>
        <w:lastRenderedPageBreak/>
        <w:t xml:space="preserve">kaydıyla maddede belirtilen durumlar haricinde ilgili personelin Bölge dışında geçirdikleri süreler de gelir vergisi stopajı teşviki kapsamına alınarak yüzde yirmi olarak belirlenen bu oranın Cumhurbaşkanı tarafından yüzde elliye kadar artırılabilmesine; </w:t>
      </w:r>
    </w:p>
    <w:p w14:paraId="4BD66D05" w14:textId="017A49B7" w:rsidR="00277DE0" w:rsidRPr="00C57031" w:rsidRDefault="00277DE0" w:rsidP="00277DE0">
      <w:pPr>
        <w:jc w:val="both"/>
        <w:rPr>
          <w:rFonts w:ascii="Times New Roman" w:hAnsi="Times New Roman" w:cs="Times New Roman"/>
          <w:sz w:val="24"/>
          <w:szCs w:val="24"/>
        </w:rPr>
      </w:pPr>
      <w:r w:rsidRPr="00C57031">
        <w:rPr>
          <w:rFonts w:ascii="Times New Roman" w:hAnsi="Times New Roman" w:cs="Times New Roman"/>
          <w:sz w:val="24"/>
          <w:szCs w:val="24"/>
        </w:rPr>
        <w:t>5746 sayılı Kanun kapsamında çalışan Ar-</w:t>
      </w:r>
      <w:proofErr w:type="spellStart"/>
      <w:r w:rsidRPr="00C57031">
        <w:rPr>
          <w:rFonts w:ascii="Times New Roman" w:hAnsi="Times New Roman" w:cs="Times New Roman"/>
          <w:sz w:val="24"/>
          <w:szCs w:val="24"/>
        </w:rPr>
        <w:t>Ge</w:t>
      </w:r>
      <w:proofErr w:type="spellEnd"/>
      <w:r w:rsidRPr="00C57031">
        <w:rPr>
          <w:rFonts w:ascii="Times New Roman" w:hAnsi="Times New Roman" w:cs="Times New Roman"/>
          <w:sz w:val="24"/>
          <w:szCs w:val="24"/>
        </w:rPr>
        <w:t>, tasarım ve destek personellerine tanınan ücret istisnası kaldırılarak, Kanun kapsamında çalışan Ar-</w:t>
      </w:r>
      <w:proofErr w:type="spellStart"/>
      <w:r w:rsidRPr="00C57031">
        <w:rPr>
          <w:rFonts w:ascii="Times New Roman" w:hAnsi="Times New Roman" w:cs="Times New Roman"/>
          <w:sz w:val="24"/>
          <w:szCs w:val="24"/>
        </w:rPr>
        <w:t>Ge</w:t>
      </w:r>
      <w:proofErr w:type="spellEnd"/>
      <w:r w:rsidRPr="00C57031">
        <w:rPr>
          <w:rFonts w:ascii="Times New Roman" w:hAnsi="Times New Roman" w:cs="Times New Roman"/>
          <w:sz w:val="24"/>
          <w:szCs w:val="24"/>
        </w:rPr>
        <w:t xml:space="preserve"> ve destek personeli ile Kanun kapsamında sayılan kurum ve kuruluşlar tarafından desteklenen tasarım projelerinde ve tasarım merkezlerinde çalışan tasarım ve destek personelinin; bu çalışmaları karşılığında elde ettikleri ücretlerinin doktoralı olanlar ile desteklenecek program alanlarından birinde en az yüksek lisans derecesine sahip olanlar için yüzde doksan beşi, yüksek lisanslı olanlar ile desteklenecek program alanlarından birinde lisans derecesine sahip olanlar için yüzde doksanı ve diğerleri için yüzde sekseni, verilecek muhtasar beyanname üzerinden tahakkuk eden vergiden indirilmek suretiyle edileceği hükme bağlanmış ve ayrıca Ar-</w:t>
      </w:r>
      <w:proofErr w:type="spellStart"/>
      <w:r w:rsidRPr="00C57031">
        <w:rPr>
          <w:rFonts w:ascii="Times New Roman" w:hAnsi="Times New Roman" w:cs="Times New Roman"/>
          <w:sz w:val="24"/>
          <w:szCs w:val="24"/>
        </w:rPr>
        <w:t>Ge</w:t>
      </w:r>
      <w:proofErr w:type="spellEnd"/>
      <w:r w:rsidRPr="00C57031">
        <w:rPr>
          <w:rFonts w:ascii="Times New Roman" w:hAnsi="Times New Roman" w:cs="Times New Roman"/>
          <w:sz w:val="24"/>
          <w:szCs w:val="24"/>
        </w:rPr>
        <w:t xml:space="preserve"> veya tasarım merkezlerinde gelir vergisi stopajı teşvikine konu edilen toplam çalışma sürelerinin yüzde yirmisini aşmamak kaydıyla belirtilen durumlar haricinde ilgili personelin bu merkezler dışında geçirdikleri süreler de gelir vergisi stopajı teşviki kapsamına alınarak yüzde yirmi olarak belirlenen bu oranın Cumhurbaşkanı tarafından yüzde elliye kadar artırılabilmesine</w:t>
      </w:r>
      <w:r w:rsidRPr="00C57031">
        <w:rPr>
          <w:rFonts w:ascii="Times New Roman" w:hAnsi="Times New Roman" w:cs="Times New Roman"/>
          <w:sz w:val="24"/>
          <w:szCs w:val="24"/>
        </w:rPr>
        <w:t>;</w:t>
      </w:r>
      <w:r w:rsidRPr="00C57031">
        <w:rPr>
          <w:rFonts w:ascii="Times New Roman" w:hAnsi="Times New Roman" w:cs="Times New Roman"/>
          <w:sz w:val="24"/>
          <w:szCs w:val="24"/>
        </w:rPr>
        <w:t xml:space="preserve"> </w:t>
      </w:r>
    </w:p>
    <w:p w14:paraId="14E356F8" w14:textId="4234DFCB" w:rsidR="00277DE0" w:rsidRPr="00C57031" w:rsidRDefault="00277DE0" w:rsidP="00277DE0">
      <w:pPr>
        <w:jc w:val="both"/>
        <w:rPr>
          <w:rFonts w:ascii="Times New Roman" w:hAnsi="Times New Roman" w:cs="Times New Roman"/>
          <w:sz w:val="24"/>
          <w:szCs w:val="24"/>
        </w:rPr>
      </w:pPr>
      <w:proofErr w:type="gramStart"/>
      <w:r w:rsidRPr="00C57031">
        <w:rPr>
          <w:rFonts w:ascii="Times New Roman" w:hAnsi="Times New Roman" w:cs="Times New Roman"/>
          <w:sz w:val="24"/>
          <w:szCs w:val="24"/>
        </w:rPr>
        <w:t>olanak</w:t>
      </w:r>
      <w:proofErr w:type="gramEnd"/>
      <w:r w:rsidRPr="00C57031">
        <w:rPr>
          <w:rFonts w:ascii="Times New Roman" w:hAnsi="Times New Roman" w:cs="Times New Roman"/>
          <w:sz w:val="24"/>
          <w:szCs w:val="24"/>
        </w:rPr>
        <w:t xml:space="preserve"> tanınmıştı. </w:t>
      </w:r>
    </w:p>
    <w:p w14:paraId="4E21FDDD" w14:textId="77777777" w:rsidR="00277DE0" w:rsidRPr="00C57031" w:rsidRDefault="00277DE0" w:rsidP="00277DE0">
      <w:pPr>
        <w:jc w:val="both"/>
        <w:rPr>
          <w:rFonts w:ascii="Times New Roman" w:hAnsi="Times New Roman" w:cs="Times New Roman"/>
          <w:sz w:val="24"/>
          <w:szCs w:val="24"/>
        </w:rPr>
      </w:pPr>
      <w:r w:rsidRPr="00C57031">
        <w:rPr>
          <w:rFonts w:ascii="Times New Roman" w:hAnsi="Times New Roman" w:cs="Times New Roman"/>
          <w:sz w:val="24"/>
          <w:szCs w:val="24"/>
        </w:rPr>
        <w:t>1. Daha sonra 17 Ekim 2021 tarih ve 31631 sayılı Resmî Gazetede yayımlanan 4625 sayılı Cumhurbaşkanı kararı ile Teknoloji Geliştirme Bölgeleri ile Ar-</w:t>
      </w:r>
      <w:proofErr w:type="spellStart"/>
      <w:r w:rsidRPr="00C57031">
        <w:rPr>
          <w:rFonts w:ascii="Times New Roman" w:hAnsi="Times New Roman" w:cs="Times New Roman"/>
          <w:sz w:val="24"/>
          <w:szCs w:val="24"/>
        </w:rPr>
        <w:t>Ge</w:t>
      </w:r>
      <w:proofErr w:type="spellEnd"/>
      <w:r w:rsidRPr="00C57031">
        <w:rPr>
          <w:rFonts w:ascii="Times New Roman" w:hAnsi="Times New Roman" w:cs="Times New Roman"/>
          <w:sz w:val="24"/>
          <w:szCs w:val="24"/>
        </w:rPr>
        <w:t xml:space="preserve"> veya Tasarım Merkezlerinde Çalışan Personelin, 4691 Sayılı Teknoloji Geliştirme Bölgeleri Kanununun Geçici 2 </w:t>
      </w:r>
      <w:proofErr w:type="spellStart"/>
      <w:r w:rsidRPr="00C57031">
        <w:rPr>
          <w:rFonts w:ascii="Times New Roman" w:hAnsi="Times New Roman" w:cs="Times New Roman"/>
          <w:sz w:val="24"/>
          <w:szCs w:val="24"/>
        </w:rPr>
        <w:t>nci</w:t>
      </w:r>
      <w:proofErr w:type="spellEnd"/>
      <w:r w:rsidRPr="00C57031">
        <w:rPr>
          <w:rFonts w:ascii="Times New Roman" w:hAnsi="Times New Roman" w:cs="Times New Roman"/>
          <w:sz w:val="24"/>
          <w:szCs w:val="24"/>
        </w:rPr>
        <w:t xml:space="preserve"> Maddesinin Üçüncü Fıkrası ile 5746 Sayılı Araştırma, Geliştirme ve Tasarım Faaliyetlerinin Desteklenmesi Hakkında Kanunun 3 üncü Maddesinin İkinci fıkrasında yer alan ve gelir vergisi stopajı teşvikine konu edilen toplam çalışma sürelerine uygulanmak üzere söz konusu bölge ve merkezler dışında geçirdikleri süreler bakımından yüzde yirmi olarak belirlenen oranın, 31/12/2022 tarihine kadar yüzde elli olarak uygulanmasına karar verilmişti. </w:t>
      </w:r>
    </w:p>
    <w:p w14:paraId="7E21B84B" w14:textId="66360A45" w:rsidR="00277DE0" w:rsidRPr="00C57031" w:rsidRDefault="00277DE0" w:rsidP="00277DE0">
      <w:pPr>
        <w:jc w:val="both"/>
        <w:rPr>
          <w:rFonts w:ascii="Times New Roman" w:hAnsi="Times New Roman" w:cs="Times New Roman"/>
          <w:sz w:val="24"/>
          <w:szCs w:val="24"/>
        </w:rPr>
      </w:pPr>
      <w:r w:rsidRPr="00C57031">
        <w:rPr>
          <w:rFonts w:ascii="Times New Roman" w:hAnsi="Times New Roman" w:cs="Times New Roman"/>
          <w:sz w:val="24"/>
          <w:szCs w:val="24"/>
        </w:rPr>
        <w:t xml:space="preserve">2. 25.12.2021 tarih ve 31700 sayılı Resmi </w:t>
      </w:r>
      <w:proofErr w:type="spellStart"/>
      <w:r w:rsidRPr="00C57031">
        <w:rPr>
          <w:rFonts w:ascii="Times New Roman" w:hAnsi="Times New Roman" w:cs="Times New Roman"/>
          <w:sz w:val="24"/>
          <w:szCs w:val="24"/>
        </w:rPr>
        <w:t>Gazete’de</w:t>
      </w:r>
      <w:proofErr w:type="spellEnd"/>
      <w:r w:rsidRPr="00C57031">
        <w:rPr>
          <w:rFonts w:ascii="Times New Roman" w:hAnsi="Times New Roman" w:cs="Times New Roman"/>
          <w:sz w:val="24"/>
          <w:szCs w:val="24"/>
        </w:rPr>
        <w:t xml:space="preserve"> yayımlanan 7346 sayılı Kanunun 20 ve 28 inci maddeleri </w:t>
      </w:r>
      <w:proofErr w:type="spellStart"/>
      <w:r w:rsidRPr="00C57031">
        <w:rPr>
          <w:rFonts w:ascii="Times New Roman" w:hAnsi="Times New Roman" w:cs="Times New Roman"/>
          <w:sz w:val="24"/>
          <w:szCs w:val="24"/>
        </w:rPr>
        <w:t>düzenlemleri</w:t>
      </w:r>
      <w:proofErr w:type="spellEnd"/>
      <w:r w:rsidRPr="00C57031">
        <w:rPr>
          <w:rFonts w:ascii="Times New Roman" w:hAnsi="Times New Roman" w:cs="Times New Roman"/>
          <w:sz w:val="24"/>
          <w:szCs w:val="24"/>
        </w:rPr>
        <w:t xml:space="preserve"> ile 4691 sayılı Kanunun geçici 2 </w:t>
      </w:r>
      <w:proofErr w:type="spellStart"/>
      <w:r w:rsidRPr="00C57031">
        <w:rPr>
          <w:rFonts w:ascii="Times New Roman" w:hAnsi="Times New Roman" w:cs="Times New Roman"/>
          <w:sz w:val="24"/>
          <w:szCs w:val="24"/>
        </w:rPr>
        <w:t>nci</w:t>
      </w:r>
      <w:proofErr w:type="spellEnd"/>
      <w:r w:rsidRPr="00C57031">
        <w:rPr>
          <w:rFonts w:ascii="Times New Roman" w:hAnsi="Times New Roman" w:cs="Times New Roman"/>
          <w:sz w:val="24"/>
          <w:szCs w:val="24"/>
        </w:rPr>
        <w:t xml:space="preserve"> ve 5746 sayılı Kanunun 3 üncü maddelerinde yapılan değişiklikler ile gelir vergisi stopajı teşviki kapsamında Bölgede/ Ar-</w:t>
      </w:r>
      <w:proofErr w:type="spellStart"/>
      <w:r w:rsidRPr="00C57031">
        <w:rPr>
          <w:rFonts w:ascii="Times New Roman" w:hAnsi="Times New Roman" w:cs="Times New Roman"/>
          <w:sz w:val="24"/>
          <w:szCs w:val="24"/>
        </w:rPr>
        <w:t>Ge</w:t>
      </w:r>
      <w:proofErr w:type="spellEnd"/>
      <w:r w:rsidRPr="00C57031">
        <w:rPr>
          <w:rFonts w:ascii="Times New Roman" w:hAnsi="Times New Roman" w:cs="Times New Roman"/>
          <w:sz w:val="24"/>
          <w:szCs w:val="24"/>
        </w:rPr>
        <w:t xml:space="preserve"> veya tasarım merkezlerinde çalışan personelin toplam sayısının veya teşvike konu edilen toplam çalışma sürelerinin yüzde yirmisini aşmamak kaydıyla belirtilen durumlar haricinde Bölge/merkezler dışında geçirilen sürelerin de gelir vergisi stopajı teşviki kapsamında değerlendirilmesine </w:t>
      </w:r>
      <w:proofErr w:type="spellStart"/>
      <w:r w:rsidRPr="00C57031">
        <w:rPr>
          <w:rFonts w:ascii="Times New Roman" w:hAnsi="Times New Roman" w:cs="Times New Roman"/>
          <w:sz w:val="24"/>
          <w:szCs w:val="24"/>
        </w:rPr>
        <w:t>yöenlik</w:t>
      </w:r>
      <w:proofErr w:type="spellEnd"/>
      <w:r w:rsidRPr="00C57031">
        <w:rPr>
          <w:rFonts w:ascii="Times New Roman" w:hAnsi="Times New Roman" w:cs="Times New Roman"/>
          <w:sz w:val="24"/>
          <w:szCs w:val="24"/>
        </w:rPr>
        <w:t xml:space="preserve"> düzenlemede bulunulmuş ve Cumhurbaşkanı, yüzde yirmi olarak belirlenen bu oranı belirleyeceği bölgesel ve/veya sektörel alanlarda yüzde yetmiş beşe kadar artırmaya veya tekrar kanuni oranına kadar indirmeye yetkili kılınmıştı. </w:t>
      </w:r>
    </w:p>
    <w:p w14:paraId="6078E90E" w14:textId="77777777" w:rsidR="00277DE0" w:rsidRPr="00C57031" w:rsidRDefault="00277DE0" w:rsidP="00277DE0">
      <w:pPr>
        <w:jc w:val="both"/>
        <w:rPr>
          <w:rFonts w:ascii="Times New Roman" w:hAnsi="Times New Roman" w:cs="Times New Roman"/>
          <w:sz w:val="24"/>
          <w:szCs w:val="24"/>
        </w:rPr>
      </w:pPr>
      <w:r w:rsidRPr="00C57031">
        <w:rPr>
          <w:rFonts w:ascii="Times New Roman" w:hAnsi="Times New Roman" w:cs="Times New Roman"/>
          <w:sz w:val="24"/>
          <w:szCs w:val="24"/>
        </w:rPr>
        <w:t>3. 21 Temmuz 2022 tarih ve 31899 sayılı Resmî Gazetede yayımlanan 5806 sayılı Cumhurbaşkanı kararı ile 4625 sayılı Cumhurbaşkanı kararı yürürlükten kaldırılmış ve Teknoloji Geliştirme Bölgeleri ile Ar-</w:t>
      </w:r>
      <w:proofErr w:type="spellStart"/>
      <w:r w:rsidRPr="00C57031">
        <w:rPr>
          <w:rFonts w:ascii="Times New Roman" w:hAnsi="Times New Roman" w:cs="Times New Roman"/>
          <w:sz w:val="24"/>
          <w:szCs w:val="24"/>
        </w:rPr>
        <w:t>Ge</w:t>
      </w:r>
      <w:proofErr w:type="spellEnd"/>
      <w:r w:rsidRPr="00C57031">
        <w:rPr>
          <w:rFonts w:ascii="Times New Roman" w:hAnsi="Times New Roman" w:cs="Times New Roman"/>
          <w:sz w:val="24"/>
          <w:szCs w:val="24"/>
        </w:rPr>
        <w:t xml:space="preserve"> veya Tasarım Merkezlerinde Çalışan Personelin, 4691 Sayılı Teknoloji Geliştirme Bölgeleri Kanununun Geçici 2 </w:t>
      </w:r>
      <w:proofErr w:type="spellStart"/>
      <w:r w:rsidRPr="00C57031">
        <w:rPr>
          <w:rFonts w:ascii="Times New Roman" w:hAnsi="Times New Roman" w:cs="Times New Roman"/>
          <w:sz w:val="24"/>
          <w:szCs w:val="24"/>
        </w:rPr>
        <w:t>nci</w:t>
      </w:r>
      <w:proofErr w:type="spellEnd"/>
      <w:r w:rsidRPr="00C57031">
        <w:rPr>
          <w:rFonts w:ascii="Times New Roman" w:hAnsi="Times New Roman" w:cs="Times New Roman"/>
          <w:sz w:val="24"/>
          <w:szCs w:val="24"/>
        </w:rPr>
        <w:t xml:space="preserve"> Maddesinin Üçüncü Fıkrası ile 5746 Sayılı Araştırma, Geliştirme ve Tasarım Faaliyetlerinin Desteklenmesi Hakkında Kanunun 3 üncü maddesinin ikinci fıkrasında yer alan ve gelir vergisi stopajı teşvikine konu edilen toplam çalışma sürelerine uygulanmak üzere söz konusu bölge ve merkezler dışında geçirdikleri süreler bakımından belirlenen oranın, 31/12/2023 tarihine kadar yüzde yetmiş beş olarak uygulanmasına karar verilmiş</w:t>
      </w:r>
      <w:r w:rsidRPr="00C57031">
        <w:rPr>
          <w:rFonts w:ascii="Times New Roman" w:hAnsi="Times New Roman" w:cs="Times New Roman"/>
          <w:sz w:val="24"/>
          <w:szCs w:val="24"/>
        </w:rPr>
        <w:t xml:space="preserve">ti. </w:t>
      </w:r>
    </w:p>
    <w:p w14:paraId="50F1C597" w14:textId="77777777" w:rsidR="00277DE0" w:rsidRPr="00C57031" w:rsidRDefault="00277DE0" w:rsidP="00277DE0">
      <w:pPr>
        <w:jc w:val="both"/>
        <w:rPr>
          <w:rFonts w:ascii="Times New Roman" w:hAnsi="Times New Roman" w:cs="Times New Roman"/>
          <w:sz w:val="24"/>
          <w:szCs w:val="24"/>
        </w:rPr>
      </w:pPr>
      <w:r w:rsidRPr="00C57031">
        <w:rPr>
          <w:rFonts w:ascii="Times New Roman" w:hAnsi="Times New Roman" w:cs="Times New Roman"/>
          <w:sz w:val="24"/>
          <w:szCs w:val="24"/>
        </w:rPr>
        <w:lastRenderedPageBreak/>
        <w:t xml:space="preserve">4. 12.03.2023 tarih ve 32130 sayılı </w:t>
      </w:r>
      <w:proofErr w:type="gramStart"/>
      <w:r w:rsidRPr="00C57031">
        <w:rPr>
          <w:rFonts w:ascii="Times New Roman" w:hAnsi="Times New Roman" w:cs="Times New Roman"/>
          <w:sz w:val="24"/>
          <w:szCs w:val="24"/>
        </w:rPr>
        <w:t>Resmi</w:t>
      </w:r>
      <w:proofErr w:type="gramEnd"/>
      <w:r w:rsidRPr="00C57031">
        <w:rPr>
          <w:rFonts w:ascii="Times New Roman" w:hAnsi="Times New Roman" w:cs="Times New Roman"/>
          <w:sz w:val="24"/>
          <w:szCs w:val="24"/>
        </w:rPr>
        <w:t xml:space="preserve"> </w:t>
      </w:r>
      <w:proofErr w:type="spellStart"/>
      <w:r w:rsidRPr="00C57031">
        <w:rPr>
          <w:rFonts w:ascii="Times New Roman" w:hAnsi="Times New Roman" w:cs="Times New Roman"/>
          <w:sz w:val="24"/>
          <w:szCs w:val="24"/>
        </w:rPr>
        <w:t>Gazete’de</w:t>
      </w:r>
      <w:proofErr w:type="spellEnd"/>
      <w:r w:rsidRPr="00C57031">
        <w:rPr>
          <w:rFonts w:ascii="Times New Roman" w:hAnsi="Times New Roman" w:cs="Times New Roman"/>
          <w:sz w:val="24"/>
          <w:szCs w:val="24"/>
        </w:rPr>
        <w:t xml:space="preserve"> yayımlanan 7440 sayılı Kanunun 18 ve 22 inci maddeleri düzenlemeleri ile 4691 sayılı Kanunun geçici </w:t>
      </w:r>
      <w:proofErr w:type="gramStart"/>
      <w:r w:rsidRPr="00C57031">
        <w:rPr>
          <w:rFonts w:ascii="Times New Roman" w:hAnsi="Times New Roman" w:cs="Times New Roman"/>
          <w:sz w:val="24"/>
          <w:szCs w:val="24"/>
        </w:rPr>
        <w:t xml:space="preserve">2 </w:t>
      </w:r>
      <w:proofErr w:type="spellStart"/>
      <w:r w:rsidRPr="00C57031">
        <w:rPr>
          <w:rFonts w:ascii="Times New Roman" w:hAnsi="Times New Roman" w:cs="Times New Roman"/>
          <w:sz w:val="24"/>
          <w:szCs w:val="24"/>
        </w:rPr>
        <w:t>nci</w:t>
      </w:r>
      <w:proofErr w:type="spellEnd"/>
      <w:proofErr w:type="gramEnd"/>
      <w:r w:rsidRPr="00C57031">
        <w:rPr>
          <w:rFonts w:ascii="Times New Roman" w:hAnsi="Times New Roman" w:cs="Times New Roman"/>
          <w:sz w:val="24"/>
          <w:szCs w:val="24"/>
        </w:rPr>
        <w:t xml:space="preserve"> ve 5746 sayılı Kanunun </w:t>
      </w:r>
      <w:proofErr w:type="gramStart"/>
      <w:r w:rsidRPr="00C57031">
        <w:rPr>
          <w:rFonts w:ascii="Times New Roman" w:hAnsi="Times New Roman" w:cs="Times New Roman"/>
          <w:sz w:val="24"/>
          <w:szCs w:val="24"/>
        </w:rPr>
        <w:t>3 üncü</w:t>
      </w:r>
      <w:proofErr w:type="gramEnd"/>
      <w:r w:rsidRPr="00C57031">
        <w:rPr>
          <w:rFonts w:ascii="Times New Roman" w:hAnsi="Times New Roman" w:cs="Times New Roman"/>
          <w:sz w:val="24"/>
          <w:szCs w:val="24"/>
        </w:rPr>
        <w:t xml:space="preserve"> maddelerinde yapılan değişiklikler ile “bölgesel ve/veya sektörel alanlarda yüzde yetmiş beşe” ibaresi “bölgesel ve/veya sektörel alanlarda ya da meslek gruplarına göre yüzde yüze” şeklinde değiştirilmişti. </w:t>
      </w:r>
    </w:p>
    <w:p w14:paraId="1AE684D1" w14:textId="77777777" w:rsidR="00277DE0" w:rsidRPr="00C57031" w:rsidRDefault="00277DE0" w:rsidP="00277DE0">
      <w:pPr>
        <w:jc w:val="both"/>
        <w:rPr>
          <w:rFonts w:ascii="Times New Roman" w:hAnsi="Times New Roman" w:cs="Times New Roman"/>
          <w:sz w:val="24"/>
          <w:szCs w:val="24"/>
        </w:rPr>
      </w:pPr>
      <w:r w:rsidRPr="00C57031">
        <w:rPr>
          <w:rFonts w:ascii="Times New Roman" w:hAnsi="Times New Roman" w:cs="Times New Roman"/>
          <w:sz w:val="24"/>
          <w:szCs w:val="24"/>
        </w:rPr>
        <w:t xml:space="preserve">5. 20.04.2023 tarih ve 32169 sayılı </w:t>
      </w:r>
      <w:proofErr w:type="gramStart"/>
      <w:r w:rsidRPr="00C57031">
        <w:rPr>
          <w:rFonts w:ascii="Times New Roman" w:hAnsi="Times New Roman" w:cs="Times New Roman"/>
          <w:sz w:val="24"/>
          <w:szCs w:val="24"/>
        </w:rPr>
        <w:t>Resmi</w:t>
      </w:r>
      <w:proofErr w:type="gramEnd"/>
      <w:r w:rsidRPr="00C57031">
        <w:rPr>
          <w:rFonts w:ascii="Times New Roman" w:hAnsi="Times New Roman" w:cs="Times New Roman"/>
          <w:sz w:val="24"/>
          <w:szCs w:val="24"/>
        </w:rPr>
        <w:t xml:space="preserve"> </w:t>
      </w:r>
      <w:proofErr w:type="spellStart"/>
      <w:r w:rsidRPr="00C57031">
        <w:rPr>
          <w:rFonts w:ascii="Times New Roman" w:hAnsi="Times New Roman" w:cs="Times New Roman"/>
          <w:sz w:val="24"/>
          <w:szCs w:val="24"/>
        </w:rPr>
        <w:t>Gazete’de</w:t>
      </w:r>
      <w:proofErr w:type="spellEnd"/>
      <w:r w:rsidRPr="00C57031">
        <w:rPr>
          <w:rFonts w:ascii="Times New Roman" w:hAnsi="Times New Roman" w:cs="Times New Roman"/>
          <w:sz w:val="24"/>
          <w:szCs w:val="24"/>
        </w:rPr>
        <w:t xml:space="preserve"> yayımlanan 7103 sayılı Cumhurbaşkanı Kararı ile 4691 ve 5746 sayılı Kanunlarda yer alan gelir vergisi stopajı teşviki kapsamında, teknoloji geliştirme bölgeleri ile Ar-</w:t>
      </w:r>
      <w:proofErr w:type="spellStart"/>
      <w:r w:rsidRPr="00C57031">
        <w:rPr>
          <w:rFonts w:ascii="Times New Roman" w:hAnsi="Times New Roman" w:cs="Times New Roman"/>
          <w:sz w:val="24"/>
          <w:szCs w:val="24"/>
        </w:rPr>
        <w:t>Ge</w:t>
      </w:r>
      <w:proofErr w:type="spellEnd"/>
      <w:r w:rsidRPr="00C57031">
        <w:rPr>
          <w:rFonts w:ascii="Times New Roman" w:hAnsi="Times New Roman" w:cs="Times New Roman"/>
          <w:sz w:val="24"/>
          <w:szCs w:val="24"/>
        </w:rPr>
        <w:t xml:space="preserve"> veya tasarım merkezlerinde çalışan personelin toplam sayısına veya teşvike konu edilen toplam çalışma sürelerine uygulanmak üzere söz konusu bölge ve merkezler dışında geçirilen süreler bakımından oranın, </w:t>
      </w:r>
    </w:p>
    <w:p w14:paraId="5CE2AE03" w14:textId="77777777" w:rsidR="00277DE0" w:rsidRPr="00C57031" w:rsidRDefault="00277DE0" w:rsidP="00277DE0">
      <w:pPr>
        <w:jc w:val="both"/>
        <w:rPr>
          <w:rFonts w:ascii="Times New Roman" w:hAnsi="Times New Roman" w:cs="Times New Roman"/>
          <w:sz w:val="24"/>
          <w:szCs w:val="24"/>
        </w:rPr>
      </w:pPr>
      <w:r w:rsidRPr="00C57031">
        <w:rPr>
          <w:rFonts w:ascii="Times New Roman" w:hAnsi="Times New Roman" w:cs="Times New Roman"/>
          <w:sz w:val="24"/>
          <w:szCs w:val="24"/>
        </w:rPr>
        <w:t xml:space="preserve">- Mahiyeti Bakanlıkça belirlenecek bilişim personeline 01.04.2023-31.12.2023 tarihleri arasında (bu tarihler dahil) yüzde yüz, </w:t>
      </w:r>
    </w:p>
    <w:p w14:paraId="029E178F" w14:textId="77777777" w:rsidR="00277DE0" w:rsidRPr="00C57031" w:rsidRDefault="00277DE0" w:rsidP="00277DE0">
      <w:pPr>
        <w:jc w:val="both"/>
        <w:rPr>
          <w:rFonts w:ascii="Times New Roman" w:hAnsi="Times New Roman" w:cs="Times New Roman"/>
          <w:sz w:val="24"/>
          <w:szCs w:val="24"/>
        </w:rPr>
      </w:pPr>
      <w:r w:rsidRPr="00C57031">
        <w:rPr>
          <w:rFonts w:ascii="Times New Roman" w:hAnsi="Times New Roman" w:cs="Times New Roman"/>
          <w:sz w:val="24"/>
          <w:szCs w:val="24"/>
        </w:rPr>
        <w:t xml:space="preserve">- Bunlar dışındaki personele ise 31.12.2023 tarihine kadar (bu tarih dahil) yüzde yetmiş beş; olarak uygulanmasına karar verilmişti. </w:t>
      </w:r>
    </w:p>
    <w:p w14:paraId="50B0AEE7" w14:textId="7F3A821A" w:rsidR="00277DE0" w:rsidRPr="00C57031" w:rsidRDefault="00277DE0" w:rsidP="00277DE0">
      <w:pPr>
        <w:jc w:val="both"/>
        <w:rPr>
          <w:rFonts w:ascii="Times New Roman" w:hAnsi="Times New Roman" w:cs="Times New Roman"/>
          <w:sz w:val="24"/>
          <w:szCs w:val="24"/>
        </w:rPr>
      </w:pPr>
      <w:r w:rsidRPr="00C57031">
        <w:rPr>
          <w:rFonts w:ascii="Times New Roman" w:hAnsi="Times New Roman" w:cs="Times New Roman"/>
          <w:sz w:val="24"/>
          <w:szCs w:val="24"/>
        </w:rPr>
        <w:t xml:space="preserve">6. 28.12.2023 tarih ve 32413 sayılı </w:t>
      </w:r>
      <w:proofErr w:type="gramStart"/>
      <w:r w:rsidRPr="00C57031">
        <w:rPr>
          <w:rFonts w:ascii="Times New Roman" w:hAnsi="Times New Roman" w:cs="Times New Roman"/>
          <w:sz w:val="24"/>
          <w:szCs w:val="24"/>
        </w:rPr>
        <w:t>Resmi</w:t>
      </w:r>
      <w:proofErr w:type="gramEnd"/>
      <w:r w:rsidRPr="00C57031">
        <w:rPr>
          <w:rFonts w:ascii="Times New Roman" w:hAnsi="Times New Roman" w:cs="Times New Roman"/>
          <w:sz w:val="24"/>
          <w:szCs w:val="24"/>
        </w:rPr>
        <w:t xml:space="preserve"> </w:t>
      </w:r>
      <w:proofErr w:type="spellStart"/>
      <w:r w:rsidRPr="00C57031">
        <w:rPr>
          <w:rFonts w:ascii="Times New Roman" w:hAnsi="Times New Roman" w:cs="Times New Roman"/>
          <w:sz w:val="24"/>
          <w:szCs w:val="24"/>
        </w:rPr>
        <w:t>Gazete’de</w:t>
      </w:r>
      <w:proofErr w:type="spellEnd"/>
      <w:r w:rsidRPr="00C57031">
        <w:rPr>
          <w:rFonts w:ascii="Times New Roman" w:hAnsi="Times New Roman" w:cs="Times New Roman"/>
          <w:sz w:val="24"/>
          <w:szCs w:val="24"/>
        </w:rPr>
        <w:t xml:space="preserve"> yayımlanan 8004 sayılı Cumhurbaşkanı Kararı ile belirlenmiş bu oranların 31.12.2024 tarihine kadar; </w:t>
      </w:r>
    </w:p>
    <w:p w14:paraId="26C7800D" w14:textId="77777777" w:rsidR="00277DE0" w:rsidRPr="00C57031" w:rsidRDefault="00277DE0" w:rsidP="00277DE0">
      <w:pPr>
        <w:jc w:val="both"/>
        <w:rPr>
          <w:rFonts w:ascii="Times New Roman" w:hAnsi="Times New Roman" w:cs="Times New Roman"/>
          <w:sz w:val="24"/>
          <w:szCs w:val="24"/>
        </w:rPr>
      </w:pPr>
      <w:r w:rsidRPr="00C57031">
        <w:rPr>
          <w:rFonts w:ascii="Times New Roman" w:hAnsi="Times New Roman" w:cs="Times New Roman"/>
          <w:sz w:val="24"/>
          <w:szCs w:val="24"/>
        </w:rPr>
        <w:t xml:space="preserve">- Mahiyeti Bakanlıkça belirlenecek bilişim personeline yüzde yüz, </w:t>
      </w:r>
    </w:p>
    <w:p w14:paraId="53E434D4" w14:textId="77777777" w:rsidR="00277DE0" w:rsidRPr="00C57031" w:rsidRDefault="00277DE0" w:rsidP="00277DE0">
      <w:pPr>
        <w:jc w:val="both"/>
        <w:rPr>
          <w:rFonts w:ascii="Times New Roman" w:hAnsi="Times New Roman" w:cs="Times New Roman"/>
          <w:sz w:val="24"/>
          <w:szCs w:val="24"/>
        </w:rPr>
      </w:pPr>
      <w:r w:rsidRPr="00C57031">
        <w:rPr>
          <w:rFonts w:ascii="Times New Roman" w:hAnsi="Times New Roman" w:cs="Times New Roman"/>
          <w:sz w:val="24"/>
          <w:szCs w:val="24"/>
        </w:rPr>
        <w:t xml:space="preserve">- Bunlar dışındaki personele ise yüzde yetmiş beş, Karar 1.1.2024 tarihinden itibaren yürürlüğe girmişti. </w:t>
      </w:r>
    </w:p>
    <w:p w14:paraId="3D8EFA2C" w14:textId="77777777" w:rsidR="00277DE0" w:rsidRPr="00C57031" w:rsidRDefault="00277DE0" w:rsidP="00277DE0">
      <w:pPr>
        <w:jc w:val="both"/>
        <w:rPr>
          <w:rFonts w:ascii="Times New Roman" w:hAnsi="Times New Roman" w:cs="Times New Roman"/>
          <w:sz w:val="24"/>
          <w:szCs w:val="24"/>
        </w:rPr>
      </w:pPr>
      <w:r w:rsidRPr="00C57031">
        <w:rPr>
          <w:rFonts w:ascii="Times New Roman" w:hAnsi="Times New Roman" w:cs="Times New Roman"/>
          <w:sz w:val="24"/>
          <w:szCs w:val="24"/>
        </w:rPr>
        <w:t xml:space="preserve">7. 28.12.2024 tarih ve 32766 sayılı </w:t>
      </w:r>
      <w:proofErr w:type="gramStart"/>
      <w:r w:rsidRPr="00C57031">
        <w:rPr>
          <w:rFonts w:ascii="Times New Roman" w:hAnsi="Times New Roman" w:cs="Times New Roman"/>
          <w:sz w:val="24"/>
          <w:szCs w:val="24"/>
        </w:rPr>
        <w:t>Resmi</w:t>
      </w:r>
      <w:proofErr w:type="gramEnd"/>
      <w:r w:rsidRPr="00C57031">
        <w:rPr>
          <w:rFonts w:ascii="Times New Roman" w:hAnsi="Times New Roman" w:cs="Times New Roman"/>
          <w:sz w:val="24"/>
          <w:szCs w:val="24"/>
        </w:rPr>
        <w:t xml:space="preserve"> </w:t>
      </w:r>
      <w:proofErr w:type="spellStart"/>
      <w:r w:rsidRPr="00C57031">
        <w:rPr>
          <w:rFonts w:ascii="Times New Roman" w:hAnsi="Times New Roman" w:cs="Times New Roman"/>
          <w:sz w:val="24"/>
          <w:szCs w:val="24"/>
        </w:rPr>
        <w:t>Gazete’de</w:t>
      </w:r>
      <w:proofErr w:type="spellEnd"/>
      <w:r w:rsidRPr="00C57031">
        <w:rPr>
          <w:rFonts w:ascii="Times New Roman" w:hAnsi="Times New Roman" w:cs="Times New Roman"/>
          <w:sz w:val="24"/>
          <w:szCs w:val="24"/>
        </w:rPr>
        <w:t xml:space="preserve"> yayımlanan 9368 sayılı Cumhurbaşkanı Kararı ile belirlenmiş bu oranların 31.12.2025 tarihine kadar; </w:t>
      </w:r>
    </w:p>
    <w:p w14:paraId="3DFAA225" w14:textId="532B41FA" w:rsidR="00277DE0" w:rsidRPr="00C57031" w:rsidRDefault="00277DE0" w:rsidP="00277DE0">
      <w:pPr>
        <w:jc w:val="both"/>
        <w:rPr>
          <w:rFonts w:ascii="Times New Roman" w:hAnsi="Times New Roman" w:cs="Times New Roman"/>
          <w:sz w:val="24"/>
          <w:szCs w:val="24"/>
        </w:rPr>
      </w:pPr>
      <w:r w:rsidRPr="00C57031">
        <w:rPr>
          <w:rFonts w:ascii="Times New Roman" w:hAnsi="Times New Roman" w:cs="Times New Roman"/>
          <w:sz w:val="24"/>
          <w:szCs w:val="24"/>
        </w:rPr>
        <w:t xml:space="preserve">- Mahiyeti Bakanlıkça belirlenecek bilişim personeline yüzde yüz, </w:t>
      </w:r>
    </w:p>
    <w:p w14:paraId="3E88FF4E" w14:textId="77777777" w:rsidR="00277DE0" w:rsidRPr="00C57031" w:rsidRDefault="00277DE0" w:rsidP="00277DE0">
      <w:pPr>
        <w:jc w:val="both"/>
        <w:rPr>
          <w:rFonts w:ascii="Times New Roman" w:hAnsi="Times New Roman" w:cs="Times New Roman"/>
          <w:sz w:val="24"/>
          <w:szCs w:val="24"/>
        </w:rPr>
      </w:pPr>
      <w:r w:rsidRPr="00C57031">
        <w:rPr>
          <w:rFonts w:ascii="Times New Roman" w:hAnsi="Times New Roman" w:cs="Times New Roman"/>
          <w:sz w:val="24"/>
          <w:szCs w:val="24"/>
        </w:rPr>
        <w:t xml:space="preserve">- Bunlar dışındaki personele ise yüzde yetmiş beş, olarak uygulanmasına karar verilmişti. Karar 1.1.2025 tarihinden itibaren yürürlüğe girmişti. </w:t>
      </w:r>
    </w:p>
    <w:p w14:paraId="182FD34C" w14:textId="77777777" w:rsidR="00277DE0" w:rsidRPr="00C57031" w:rsidRDefault="00277DE0" w:rsidP="00277DE0">
      <w:pPr>
        <w:jc w:val="both"/>
        <w:rPr>
          <w:rFonts w:ascii="Times New Roman" w:hAnsi="Times New Roman" w:cs="Times New Roman"/>
          <w:b/>
          <w:bCs/>
          <w:sz w:val="24"/>
          <w:szCs w:val="24"/>
        </w:rPr>
      </w:pPr>
      <w:r w:rsidRPr="00C57031">
        <w:rPr>
          <w:rFonts w:ascii="Times New Roman" w:hAnsi="Times New Roman" w:cs="Times New Roman"/>
          <w:b/>
          <w:bCs/>
          <w:sz w:val="24"/>
          <w:szCs w:val="24"/>
        </w:rPr>
        <w:t xml:space="preserve">8. 25.12.2025 tarih ve 33118 sayılı </w:t>
      </w:r>
      <w:proofErr w:type="gramStart"/>
      <w:r w:rsidRPr="00C57031">
        <w:rPr>
          <w:rFonts w:ascii="Times New Roman" w:hAnsi="Times New Roman" w:cs="Times New Roman"/>
          <w:b/>
          <w:bCs/>
          <w:sz w:val="24"/>
          <w:szCs w:val="24"/>
        </w:rPr>
        <w:t>Resmi</w:t>
      </w:r>
      <w:proofErr w:type="gramEnd"/>
      <w:r w:rsidRPr="00C57031">
        <w:rPr>
          <w:rFonts w:ascii="Times New Roman" w:hAnsi="Times New Roman" w:cs="Times New Roman"/>
          <w:b/>
          <w:bCs/>
          <w:sz w:val="24"/>
          <w:szCs w:val="24"/>
        </w:rPr>
        <w:t xml:space="preserve"> </w:t>
      </w:r>
      <w:proofErr w:type="spellStart"/>
      <w:r w:rsidRPr="00C57031">
        <w:rPr>
          <w:rFonts w:ascii="Times New Roman" w:hAnsi="Times New Roman" w:cs="Times New Roman"/>
          <w:b/>
          <w:bCs/>
          <w:sz w:val="24"/>
          <w:szCs w:val="24"/>
        </w:rPr>
        <w:t>Gazete’de</w:t>
      </w:r>
      <w:proofErr w:type="spellEnd"/>
      <w:r w:rsidRPr="00C57031">
        <w:rPr>
          <w:rFonts w:ascii="Times New Roman" w:hAnsi="Times New Roman" w:cs="Times New Roman"/>
          <w:b/>
          <w:bCs/>
          <w:sz w:val="24"/>
          <w:szCs w:val="24"/>
        </w:rPr>
        <w:t xml:space="preserve"> yayımlanan 10766 sayılı Cumhurbaşkanı Kararı ile belirlenmiş bu oranların 31.12.2026 tarihine kadar; </w:t>
      </w:r>
    </w:p>
    <w:p w14:paraId="3F37E78B" w14:textId="77777777" w:rsidR="00277DE0" w:rsidRPr="00C57031" w:rsidRDefault="00277DE0" w:rsidP="00277DE0">
      <w:pPr>
        <w:jc w:val="both"/>
        <w:rPr>
          <w:rFonts w:ascii="Times New Roman" w:hAnsi="Times New Roman" w:cs="Times New Roman"/>
          <w:b/>
          <w:bCs/>
          <w:sz w:val="24"/>
          <w:szCs w:val="24"/>
        </w:rPr>
      </w:pPr>
      <w:r w:rsidRPr="00C57031">
        <w:rPr>
          <w:rFonts w:ascii="Times New Roman" w:hAnsi="Times New Roman" w:cs="Times New Roman"/>
          <w:b/>
          <w:bCs/>
          <w:sz w:val="24"/>
          <w:szCs w:val="24"/>
        </w:rPr>
        <w:t xml:space="preserve">- Mahiyeti Bakanlıkça belirlenecek bilişim personeline yüzde yüz, </w:t>
      </w:r>
    </w:p>
    <w:p w14:paraId="55F6913F" w14:textId="7DC9BBD5" w:rsidR="00277DE0" w:rsidRPr="00C57031" w:rsidRDefault="00277DE0" w:rsidP="00277DE0">
      <w:pPr>
        <w:jc w:val="both"/>
        <w:rPr>
          <w:rFonts w:ascii="Times New Roman" w:hAnsi="Times New Roman" w:cs="Times New Roman"/>
          <w:b/>
          <w:bCs/>
          <w:sz w:val="24"/>
          <w:szCs w:val="24"/>
        </w:rPr>
      </w:pPr>
      <w:r w:rsidRPr="00C57031">
        <w:rPr>
          <w:rFonts w:ascii="Times New Roman" w:hAnsi="Times New Roman" w:cs="Times New Roman"/>
          <w:b/>
          <w:bCs/>
          <w:sz w:val="24"/>
          <w:szCs w:val="24"/>
        </w:rPr>
        <w:t xml:space="preserve">- Bunlar dışındaki personele ise yüzde yetmiş beş, olarak uygulanmasına karar verilmiştir. Karar 1.1.2026 tarihinden itibaren yürürlüğe girecektir. </w:t>
      </w:r>
    </w:p>
    <w:p w14:paraId="6432D737" w14:textId="77777777" w:rsidR="00277DE0" w:rsidRPr="00C57031" w:rsidRDefault="00277DE0" w:rsidP="00277DE0">
      <w:pPr>
        <w:jc w:val="both"/>
        <w:rPr>
          <w:rFonts w:ascii="Times New Roman" w:hAnsi="Times New Roman" w:cs="Times New Roman"/>
          <w:sz w:val="24"/>
          <w:szCs w:val="24"/>
        </w:rPr>
      </w:pPr>
      <w:proofErr w:type="spellStart"/>
      <w:proofErr w:type="gramStart"/>
      <w:r w:rsidRPr="00C57031">
        <w:rPr>
          <w:rFonts w:ascii="Times New Roman" w:hAnsi="Times New Roman" w:cs="Times New Roman"/>
          <w:sz w:val="24"/>
          <w:szCs w:val="24"/>
        </w:rPr>
        <w:t>Kaynak:TURMOB</w:t>
      </w:r>
      <w:proofErr w:type="spellEnd"/>
      <w:proofErr w:type="gramEnd"/>
    </w:p>
    <w:p w14:paraId="5A7426AB" w14:textId="0D774841" w:rsidR="00731E64" w:rsidRPr="00C57031" w:rsidRDefault="00277DE0" w:rsidP="00277DE0">
      <w:pPr>
        <w:jc w:val="both"/>
        <w:rPr>
          <w:rFonts w:ascii="Times New Roman" w:hAnsi="Times New Roman" w:cs="Times New Roman"/>
          <w:sz w:val="24"/>
          <w:szCs w:val="24"/>
        </w:rPr>
      </w:pPr>
      <w:r w:rsidRPr="00C57031">
        <w:rPr>
          <w:rFonts w:ascii="Times New Roman" w:hAnsi="Times New Roman" w:cs="Times New Roman"/>
          <w:sz w:val="24"/>
          <w:szCs w:val="24"/>
        </w:rPr>
        <w:t>Saygılarımızla</w:t>
      </w:r>
      <w:r w:rsidRPr="00C57031">
        <w:rPr>
          <w:rFonts w:ascii="Times New Roman" w:hAnsi="Times New Roman" w:cs="Times New Roman"/>
          <w:sz w:val="24"/>
          <w:szCs w:val="24"/>
        </w:rPr>
        <w:t>,</w:t>
      </w:r>
    </w:p>
    <w:p w14:paraId="2048CA7D" w14:textId="2BB8EB93" w:rsidR="00277DE0" w:rsidRPr="00C57031" w:rsidRDefault="00277DE0" w:rsidP="00277DE0">
      <w:pPr>
        <w:jc w:val="both"/>
        <w:rPr>
          <w:rFonts w:ascii="Times New Roman" w:hAnsi="Times New Roman" w:cs="Times New Roman"/>
          <w:sz w:val="24"/>
          <w:szCs w:val="24"/>
        </w:rPr>
      </w:pPr>
      <w:r w:rsidRPr="00C57031">
        <w:rPr>
          <w:rFonts w:ascii="Times New Roman" w:hAnsi="Times New Roman" w:cs="Times New Roman"/>
          <w:sz w:val="24"/>
          <w:szCs w:val="24"/>
        </w:rPr>
        <w:t xml:space="preserve">Destek YMM </w:t>
      </w:r>
      <w:proofErr w:type="spellStart"/>
      <w:r w:rsidRPr="00C57031">
        <w:rPr>
          <w:rFonts w:ascii="Times New Roman" w:hAnsi="Times New Roman" w:cs="Times New Roman"/>
          <w:sz w:val="24"/>
          <w:szCs w:val="24"/>
        </w:rPr>
        <w:t>Ltd.Şti</w:t>
      </w:r>
      <w:proofErr w:type="spellEnd"/>
      <w:r w:rsidRPr="00C57031">
        <w:rPr>
          <w:rFonts w:ascii="Times New Roman" w:hAnsi="Times New Roman" w:cs="Times New Roman"/>
          <w:sz w:val="24"/>
          <w:szCs w:val="24"/>
        </w:rPr>
        <w:t>.</w:t>
      </w:r>
    </w:p>
    <w:sectPr w:rsidR="00277DE0" w:rsidRPr="00C570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DF9"/>
    <w:rsid w:val="0010502C"/>
    <w:rsid w:val="00277DE0"/>
    <w:rsid w:val="0058623F"/>
    <w:rsid w:val="00731E64"/>
    <w:rsid w:val="00A571E3"/>
    <w:rsid w:val="00C57031"/>
    <w:rsid w:val="00D52F94"/>
    <w:rsid w:val="00F11151"/>
    <w:rsid w:val="00FB4D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0036"/>
  <w15:chartTrackingRefBased/>
  <w15:docId w15:val="{B5842185-F169-48E1-8172-45B02723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B4D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B4D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B4DF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B4DF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B4DF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B4DF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B4DF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B4DF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B4DF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4DF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B4DF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B4DF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B4DF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B4DF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B4DF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B4DF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B4DF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B4DF9"/>
    <w:rPr>
      <w:rFonts w:eastAsiaTheme="majorEastAsia" w:cstheme="majorBidi"/>
      <w:color w:val="272727" w:themeColor="text1" w:themeTint="D8"/>
    </w:rPr>
  </w:style>
  <w:style w:type="paragraph" w:styleId="KonuBal">
    <w:name w:val="Title"/>
    <w:basedOn w:val="Normal"/>
    <w:next w:val="Normal"/>
    <w:link w:val="KonuBalChar"/>
    <w:uiPriority w:val="10"/>
    <w:qFormat/>
    <w:rsid w:val="00FB4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B4DF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B4DF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B4DF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B4DF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B4DF9"/>
    <w:rPr>
      <w:i/>
      <w:iCs/>
      <w:color w:val="404040" w:themeColor="text1" w:themeTint="BF"/>
    </w:rPr>
  </w:style>
  <w:style w:type="paragraph" w:styleId="ListeParagraf">
    <w:name w:val="List Paragraph"/>
    <w:basedOn w:val="Normal"/>
    <w:uiPriority w:val="34"/>
    <w:qFormat/>
    <w:rsid w:val="00FB4DF9"/>
    <w:pPr>
      <w:ind w:left="720"/>
      <w:contextualSpacing/>
    </w:pPr>
  </w:style>
  <w:style w:type="character" w:styleId="GlVurgulama">
    <w:name w:val="Intense Emphasis"/>
    <w:basedOn w:val="VarsaylanParagrafYazTipi"/>
    <w:uiPriority w:val="21"/>
    <w:qFormat/>
    <w:rsid w:val="00FB4DF9"/>
    <w:rPr>
      <w:i/>
      <w:iCs/>
      <w:color w:val="2F5496" w:themeColor="accent1" w:themeShade="BF"/>
    </w:rPr>
  </w:style>
  <w:style w:type="paragraph" w:styleId="GlAlnt">
    <w:name w:val="Intense Quote"/>
    <w:basedOn w:val="Normal"/>
    <w:next w:val="Normal"/>
    <w:link w:val="GlAlntChar"/>
    <w:uiPriority w:val="30"/>
    <w:qFormat/>
    <w:rsid w:val="00FB4D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B4DF9"/>
    <w:rPr>
      <w:i/>
      <w:iCs/>
      <w:color w:val="2F5496" w:themeColor="accent1" w:themeShade="BF"/>
    </w:rPr>
  </w:style>
  <w:style w:type="character" w:styleId="GlBavuru">
    <w:name w:val="Intense Reference"/>
    <w:basedOn w:val="VarsaylanParagrafYazTipi"/>
    <w:uiPriority w:val="32"/>
    <w:qFormat/>
    <w:rsid w:val="00FB4D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1232</Words>
  <Characters>7025</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Dölcü</dc:creator>
  <cp:keywords/>
  <dc:description/>
  <cp:lastModifiedBy>Sinan Dölcü</cp:lastModifiedBy>
  <cp:revision>4</cp:revision>
  <dcterms:created xsi:type="dcterms:W3CDTF">2025-12-29T09:34:00Z</dcterms:created>
  <dcterms:modified xsi:type="dcterms:W3CDTF">2025-12-29T09:51:00Z</dcterms:modified>
</cp:coreProperties>
</file>